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0BF" w:rsidRPr="002830BF" w:rsidRDefault="002830BF" w:rsidP="002830BF">
      <w:pPr>
        <w:pStyle w:val="a3"/>
        <w:ind w:left="6372" w:firstLine="708"/>
        <w:rPr>
          <w:sz w:val="24"/>
          <w:szCs w:val="24"/>
        </w:rPr>
      </w:pPr>
      <w:r w:rsidRPr="002830BF">
        <w:rPr>
          <w:sz w:val="24"/>
          <w:szCs w:val="24"/>
        </w:rPr>
        <w:t xml:space="preserve">   Утверждено</w:t>
      </w:r>
    </w:p>
    <w:p w:rsidR="002830BF" w:rsidRPr="002830BF" w:rsidRDefault="002830BF" w:rsidP="002830BF">
      <w:pPr>
        <w:pStyle w:val="a3"/>
        <w:rPr>
          <w:sz w:val="24"/>
          <w:szCs w:val="24"/>
        </w:rPr>
      </w:pPr>
      <w:r w:rsidRPr="002830BF">
        <w:rPr>
          <w:sz w:val="24"/>
          <w:szCs w:val="24"/>
        </w:rPr>
        <w:t xml:space="preserve"> </w:t>
      </w:r>
      <w:r w:rsidRPr="002830BF">
        <w:rPr>
          <w:sz w:val="24"/>
          <w:szCs w:val="24"/>
        </w:rPr>
        <w:tab/>
      </w:r>
      <w:r w:rsidRPr="002830BF">
        <w:rPr>
          <w:sz w:val="24"/>
          <w:szCs w:val="24"/>
        </w:rPr>
        <w:tab/>
      </w:r>
      <w:r w:rsidRPr="002830BF">
        <w:rPr>
          <w:sz w:val="24"/>
          <w:szCs w:val="24"/>
        </w:rPr>
        <w:tab/>
      </w:r>
      <w:r w:rsidRPr="002830BF">
        <w:rPr>
          <w:sz w:val="24"/>
          <w:szCs w:val="24"/>
        </w:rPr>
        <w:tab/>
      </w:r>
      <w:r w:rsidRPr="002830BF">
        <w:rPr>
          <w:sz w:val="24"/>
          <w:szCs w:val="24"/>
        </w:rPr>
        <w:tab/>
      </w:r>
      <w:r w:rsidRPr="002830BF">
        <w:rPr>
          <w:sz w:val="24"/>
          <w:szCs w:val="24"/>
        </w:rPr>
        <w:tab/>
      </w:r>
      <w:r w:rsidRPr="002830BF">
        <w:rPr>
          <w:sz w:val="24"/>
          <w:szCs w:val="24"/>
        </w:rPr>
        <w:tab/>
        <w:t xml:space="preserve">    Советом директоров ЗАО «Дубненское»</w:t>
      </w:r>
    </w:p>
    <w:p w:rsidR="002830BF" w:rsidRDefault="002830BF" w:rsidP="002830BF">
      <w:pPr>
        <w:pStyle w:val="a3"/>
        <w:rPr>
          <w:sz w:val="20"/>
          <w:szCs w:val="20"/>
        </w:rPr>
      </w:pPr>
      <w:r w:rsidRPr="002830BF">
        <w:rPr>
          <w:sz w:val="24"/>
          <w:szCs w:val="24"/>
        </w:rPr>
        <w:tab/>
      </w:r>
      <w:r w:rsidRPr="002830BF">
        <w:rPr>
          <w:sz w:val="24"/>
          <w:szCs w:val="24"/>
        </w:rPr>
        <w:tab/>
      </w:r>
      <w:r w:rsidRPr="002830BF">
        <w:rPr>
          <w:sz w:val="24"/>
          <w:szCs w:val="24"/>
        </w:rPr>
        <w:tab/>
      </w:r>
      <w:r w:rsidRPr="002830BF">
        <w:rPr>
          <w:sz w:val="24"/>
          <w:szCs w:val="24"/>
        </w:rPr>
        <w:tab/>
      </w:r>
      <w:r w:rsidRPr="002830BF">
        <w:rPr>
          <w:sz w:val="24"/>
          <w:szCs w:val="24"/>
        </w:rPr>
        <w:tab/>
      </w:r>
      <w:r w:rsidRPr="002830BF">
        <w:rPr>
          <w:sz w:val="24"/>
          <w:szCs w:val="24"/>
        </w:rPr>
        <w:tab/>
      </w:r>
      <w:r w:rsidRPr="002830BF">
        <w:rPr>
          <w:sz w:val="24"/>
          <w:szCs w:val="24"/>
        </w:rPr>
        <w:tab/>
        <w:t xml:space="preserve">          Протокол №  </w:t>
      </w:r>
      <w:r w:rsidR="005B29FC">
        <w:rPr>
          <w:sz w:val="24"/>
          <w:szCs w:val="24"/>
        </w:rPr>
        <w:t>3</w:t>
      </w:r>
      <w:r w:rsidR="004662B8">
        <w:rPr>
          <w:sz w:val="24"/>
          <w:szCs w:val="24"/>
        </w:rPr>
        <w:t>-2018</w:t>
      </w:r>
      <w:r w:rsidRPr="002830BF">
        <w:rPr>
          <w:sz w:val="24"/>
          <w:szCs w:val="24"/>
        </w:rPr>
        <w:t xml:space="preserve">   от  0</w:t>
      </w:r>
      <w:r w:rsidR="00253FE3">
        <w:rPr>
          <w:sz w:val="24"/>
          <w:szCs w:val="24"/>
        </w:rPr>
        <w:t>7</w:t>
      </w:r>
      <w:r w:rsidRPr="002830BF">
        <w:rPr>
          <w:sz w:val="24"/>
          <w:szCs w:val="24"/>
        </w:rPr>
        <w:t>.11.2018 г.</w:t>
      </w:r>
      <w:r w:rsidRPr="00F34A81">
        <w:rPr>
          <w:sz w:val="20"/>
          <w:szCs w:val="20"/>
        </w:rPr>
        <w:tab/>
      </w:r>
    </w:p>
    <w:p w:rsidR="002830BF" w:rsidRDefault="002830BF" w:rsidP="002830BF">
      <w:pPr>
        <w:pStyle w:val="a3"/>
        <w:rPr>
          <w:sz w:val="20"/>
          <w:szCs w:val="20"/>
        </w:rPr>
      </w:pPr>
    </w:p>
    <w:p w:rsidR="002830BF" w:rsidRPr="002830BF" w:rsidRDefault="002830BF" w:rsidP="002830BF">
      <w:pPr>
        <w:pStyle w:val="a3"/>
        <w:jc w:val="center"/>
        <w:rPr>
          <w:sz w:val="24"/>
          <w:szCs w:val="24"/>
        </w:rPr>
      </w:pPr>
      <w:r w:rsidRPr="002830BF">
        <w:rPr>
          <w:sz w:val="24"/>
          <w:szCs w:val="24"/>
        </w:rPr>
        <w:t>Дополнение к информации,</w:t>
      </w:r>
    </w:p>
    <w:p w:rsidR="002830BF" w:rsidRPr="002830BF" w:rsidRDefault="002830BF" w:rsidP="002830BF">
      <w:pPr>
        <w:pStyle w:val="a3"/>
        <w:jc w:val="center"/>
        <w:rPr>
          <w:sz w:val="24"/>
          <w:szCs w:val="24"/>
        </w:rPr>
      </w:pPr>
      <w:proofErr w:type="gramStart"/>
      <w:r w:rsidRPr="002830BF">
        <w:rPr>
          <w:sz w:val="24"/>
          <w:szCs w:val="24"/>
        </w:rPr>
        <w:t>раскрытой</w:t>
      </w:r>
      <w:proofErr w:type="gramEnd"/>
      <w:r w:rsidRPr="002830BF">
        <w:rPr>
          <w:sz w:val="24"/>
          <w:szCs w:val="24"/>
        </w:rPr>
        <w:t xml:space="preserve"> в </w:t>
      </w:r>
      <w:r w:rsidR="006C357C">
        <w:rPr>
          <w:sz w:val="24"/>
          <w:szCs w:val="24"/>
        </w:rPr>
        <w:t>Г</w:t>
      </w:r>
      <w:r w:rsidRPr="002830BF">
        <w:rPr>
          <w:sz w:val="24"/>
          <w:szCs w:val="24"/>
        </w:rPr>
        <w:t>одовом отчете  Закрытого акционерного общества «Дубненское» за 2017 год</w:t>
      </w:r>
    </w:p>
    <w:p w:rsidR="00054D45" w:rsidRDefault="00054D45" w:rsidP="002830BF">
      <w:pPr>
        <w:pStyle w:val="a3"/>
        <w:ind w:firstLine="708"/>
      </w:pPr>
    </w:p>
    <w:p w:rsidR="002830BF" w:rsidRDefault="002830BF" w:rsidP="002830BF">
      <w:pPr>
        <w:pStyle w:val="a3"/>
        <w:ind w:firstLine="708"/>
      </w:pPr>
      <w:r>
        <w:t xml:space="preserve">Документ публикуется в порядке дополнения к информации,  содержащейся в ранее опубликованном </w:t>
      </w:r>
      <w:r w:rsidR="006C357C">
        <w:t>Г</w:t>
      </w:r>
      <w:r>
        <w:t>одовом отчете Закрытого акционерного общества «Дубненское»  за 2017 год.</w:t>
      </w:r>
    </w:p>
    <w:p w:rsidR="002830BF" w:rsidRPr="008402C8" w:rsidRDefault="002830BF" w:rsidP="002830BF">
      <w:pPr>
        <w:pStyle w:val="a3"/>
        <w:rPr>
          <w:sz w:val="24"/>
          <w:szCs w:val="24"/>
        </w:rPr>
      </w:pPr>
      <w:r>
        <w:tab/>
        <w:t xml:space="preserve">Адрес  страницы  в сети Интернет,  на которой раскрыт ранее опубликованный  </w:t>
      </w:r>
      <w:r w:rsidR="006C357C">
        <w:t>Г</w:t>
      </w:r>
      <w:r>
        <w:t>одовой отчет:</w:t>
      </w:r>
      <w:r w:rsidR="0053419A">
        <w:t xml:space="preserve"> </w:t>
      </w:r>
      <w:r w:rsidR="006C357C">
        <w:t xml:space="preserve">  </w:t>
      </w:r>
      <w:r w:rsidR="00EC6058" w:rsidRPr="008402C8">
        <w:rPr>
          <w:rFonts w:ascii="Calibri" w:hAnsi="Calibri" w:cs="Times New Roman"/>
          <w:sz w:val="24"/>
          <w:szCs w:val="24"/>
          <w:lang w:val="en-US"/>
        </w:rPr>
        <w:t>https</w:t>
      </w:r>
      <w:r w:rsidR="00EC6058" w:rsidRPr="008402C8">
        <w:rPr>
          <w:rFonts w:ascii="Calibri" w:hAnsi="Calibri" w:cs="Times New Roman"/>
          <w:sz w:val="24"/>
          <w:szCs w:val="24"/>
        </w:rPr>
        <w:t>://</w:t>
      </w:r>
      <w:r w:rsidR="00EC6058" w:rsidRPr="008402C8">
        <w:rPr>
          <w:rFonts w:ascii="Calibri" w:hAnsi="Calibri" w:cs="Times New Roman"/>
          <w:sz w:val="24"/>
          <w:szCs w:val="24"/>
          <w:lang w:val="en-US"/>
        </w:rPr>
        <w:t>www</w:t>
      </w:r>
      <w:r w:rsidR="00EC6058" w:rsidRPr="008402C8">
        <w:rPr>
          <w:rFonts w:ascii="Calibri" w:hAnsi="Calibri" w:cs="Times New Roman"/>
          <w:sz w:val="24"/>
          <w:szCs w:val="24"/>
        </w:rPr>
        <w:t>.</w:t>
      </w:r>
      <w:r w:rsidR="00EC6058" w:rsidRPr="008402C8">
        <w:rPr>
          <w:rFonts w:ascii="Calibri" w:hAnsi="Calibri" w:cs="Times New Roman"/>
          <w:sz w:val="24"/>
          <w:szCs w:val="24"/>
          <w:lang w:val="en-US"/>
        </w:rPr>
        <w:t>e</w:t>
      </w:r>
      <w:r w:rsidR="00EC6058" w:rsidRPr="008402C8">
        <w:rPr>
          <w:rFonts w:ascii="Calibri" w:hAnsi="Calibri" w:cs="Times New Roman"/>
          <w:sz w:val="24"/>
          <w:szCs w:val="24"/>
        </w:rPr>
        <w:t>-</w:t>
      </w:r>
      <w:r w:rsidR="00EC6058" w:rsidRPr="008402C8">
        <w:rPr>
          <w:rFonts w:ascii="Calibri" w:hAnsi="Calibri" w:cs="Times New Roman"/>
          <w:sz w:val="24"/>
          <w:szCs w:val="24"/>
          <w:lang w:val="en-US"/>
        </w:rPr>
        <w:t>disclosure</w:t>
      </w:r>
      <w:r w:rsidR="00EC6058" w:rsidRPr="008402C8">
        <w:rPr>
          <w:rFonts w:ascii="Calibri" w:hAnsi="Calibri" w:cs="Times New Roman"/>
          <w:sz w:val="24"/>
          <w:szCs w:val="24"/>
        </w:rPr>
        <w:t>.</w:t>
      </w:r>
      <w:proofErr w:type="spellStart"/>
      <w:r w:rsidR="00EC6058" w:rsidRPr="008402C8">
        <w:rPr>
          <w:rFonts w:ascii="Calibri" w:hAnsi="Calibri" w:cs="Times New Roman"/>
          <w:sz w:val="24"/>
          <w:szCs w:val="24"/>
          <w:lang w:val="en-US"/>
        </w:rPr>
        <w:t>ru</w:t>
      </w:r>
      <w:proofErr w:type="spellEnd"/>
      <w:r w:rsidR="00EC6058" w:rsidRPr="008402C8">
        <w:rPr>
          <w:rFonts w:ascii="Calibri" w:hAnsi="Calibri" w:cs="Times New Roman"/>
          <w:sz w:val="24"/>
          <w:szCs w:val="24"/>
        </w:rPr>
        <w:t>/</w:t>
      </w:r>
      <w:r w:rsidR="00EC6058" w:rsidRPr="008402C8">
        <w:rPr>
          <w:rFonts w:ascii="Calibri" w:hAnsi="Calibri" w:cs="Times New Roman"/>
          <w:sz w:val="24"/>
          <w:szCs w:val="24"/>
          <w:lang w:val="en-US"/>
        </w:rPr>
        <w:t>portal</w:t>
      </w:r>
      <w:r w:rsidR="00EC6058" w:rsidRPr="008402C8">
        <w:rPr>
          <w:rFonts w:ascii="Calibri" w:hAnsi="Calibri" w:cs="Times New Roman"/>
          <w:sz w:val="24"/>
          <w:szCs w:val="24"/>
        </w:rPr>
        <w:t>/</w:t>
      </w:r>
      <w:r w:rsidR="00EC6058" w:rsidRPr="008402C8">
        <w:rPr>
          <w:rFonts w:ascii="Calibri" w:hAnsi="Calibri" w:cs="Times New Roman"/>
          <w:sz w:val="24"/>
          <w:szCs w:val="24"/>
          <w:lang w:val="en-US"/>
        </w:rPr>
        <w:t>company</w:t>
      </w:r>
      <w:r w:rsidR="00EC6058" w:rsidRPr="008402C8">
        <w:rPr>
          <w:rFonts w:ascii="Calibri" w:hAnsi="Calibri" w:cs="Times New Roman"/>
          <w:sz w:val="24"/>
          <w:szCs w:val="24"/>
        </w:rPr>
        <w:t>.</w:t>
      </w:r>
      <w:proofErr w:type="spellStart"/>
      <w:r w:rsidR="00EC6058" w:rsidRPr="008402C8">
        <w:rPr>
          <w:rFonts w:ascii="Calibri" w:hAnsi="Calibri" w:cs="Times New Roman"/>
          <w:sz w:val="24"/>
          <w:szCs w:val="24"/>
          <w:lang w:val="en-US"/>
        </w:rPr>
        <w:t>aspx</w:t>
      </w:r>
      <w:proofErr w:type="spellEnd"/>
      <w:r w:rsidR="00EC6058" w:rsidRPr="008402C8">
        <w:rPr>
          <w:rFonts w:ascii="Calibri" w:hAnsi="Calibri" w:cs="Times New Roman"/>
          <w:sz w:val="24"/>
          <w:szCs w:val="24"/>
        </w:rPr>
        <w:t>?</w:t>
      </w:r>
      <w:r w:rsidR="00EC6058" w:rsidRPr="008402C8">
        <w:rPr>
          <w:rFonts w:ascii="Calibri" w:hAnsi="Calibri" w:cs="Times New Roman"/>
          <w:sz w:val="24"/>
          <w:szCs w:val="24"/>
          <w:lang w:val="en-US"/>
        </w:rPr>
        <w:t>id</w:t>
      </w:r>
      <w:r w:rsidR="00EC6058" w:rsidRPr="008402C8">
        <w:rPr>
          <w:rFonts w:ascii="Calibri" w:hAnsi="Calibri" w:cs="Times New Roman"/>
          <w:sz w:val="24"/>
          <w:szCs w:val="24"/>
        </w:rPr>
        <w:t>=7084</w:t>
      </w:r>
    </w:p>
    <w:p w:rsidR="002830BF" w:rsidRDefault="002830BF" w:rsidP="006C357C">
      <w:pPr>
        <w:pStyle w:val="a3"/>
        <w:ind w:firstLine="708"/>
      </w:pPr>
      <w:r>
        <w:t>В целях устранения нарушений, указанных в Предписании Банка России №  Т1-50-2-09/96618 от 10.09.2018 г.</w:t>
      </w:r>
      <w:r w:rsidR="006C357C">
        <w:t xml:space="preserve">, </w:t>
      </w:r>
      <w:r>
        <w:t xml:space="preserve"> дополнен пункт 2  «Сведения об органах управления»  и пункт 4  «Основные положения политики акционерного общества в области вознаграждения и (или) компенсации расходов»</w:t>
      </w:r>
    </w:p>
    <w:p w:rsidR="002830BF" w:rsidRDefault="002830BF" w:rsidP="002830BF">
      <w:pPr>
        <w:pStyle w:val="a3"/>
      </w:pPr>
      <w:r>
        <w:tab/>
      </w:r>
      <w:r w:rsidRPr="008402C8">
        <w:rPr>
          <w:sz w:val="24"/>
          <w:szCs w:val="24"/>
        </w:rPr>
        <w:t>Описание внесенных дополнений</w:t>
      </w:r>
      <w:r>
        <w:t>:</w:t>
      </w:r>
    </w:p>
    <w:p w:rsidR="00F1693A" w:rsidRDefault="002830BF" w:rsidP="002830BF">
      <w:pPr>
        <w:pStyle w:val="a3"/>
        <w:ind w:firstLine="708"/>
        <w:rPr>
          <w:rStyle w:val="SUBST"/>
          <w:i w:val="0"/>
        </w:rPr>
      </w:pPr>
      <w:r w:rsidRPr="00FF0D4A">
        <w:rPr>
          <w:rStyle w:val="SUBST"/>
          <w:i w:val="0"/>
        </w:rPr>
        <w:t>2.  Сведения</w:t>
      </w:r>
      <w:r w:rsidR="00F1693A">
        <w:rPr>
          <w:rStyle w:val="SUBST"/>
          <w:i w:val="0"/>
        </w:rPr>
        <w:t xml:space="preserve"> об органах управления Общества</w:t>
      </w:r>
      <w:bookmarkStart w:id="0" w:name="_GoBack"/>
      <w:bookmarkEnd w:id="0"/>
    </w:p>
    <w:p w:rsidR="00F1693A" w:rsidRPr="00F1693A" w:rsidRDefault="00F1693A" w:rsidP="002830BF">
      <w:pPr>
        <w:pStyle w:val="a3"/>
        <w:ind w:firstLine="708"/>
        <w:rPr>
          <w:rStyle w:val="SUBST"/>
          <w:b w:val="0"/>
          <w:i w:val="0"/>
        </w:rPr>
      </w:pPr>
      <w:r w:rsidRPr="00F1693A">
        <w:rPr>
          <w:rStyle w:val="SUBST"/>
          <w:b w:val="0"/>
          <w:i w:val="0"/>
        </w:rPr>
        <w:t>Орг</w:t>
      </w:r>
      <w:r>
        <w:rPr>
          <w:rStyle w:val="SUBST"/>
          <w:b w:val="0"/>
          <w:i w:val="0"/>
        </w:rPr>
        <w:t>анами управления Общества являются:</w:t>
      </w:r>
    </w:p>
    <w:p w:rsidR="008402C8" w:rsidRDefault="00F1693A" w:rsidP="002830BF">
      <w:pPr>
        <w:pStyle w:val="a3"/>
        <w:ind w:firstLine="708"/>
        <w:rPr>
          <w:rStyle w:val="SUBST"/>
          <w:i w:val="0"/>
        </w:rPr>
      </w:pPr>
      <w:r>
        <w:rPr>
          <w:rStyle w:val="SUBST"/>
          <w:i w:val="0"/>
        </w:rPr>
        <w:t>Общее собрание</w:t>
      </w:r>
    </w:p>
    <w:p w:rsidR="00F1693A" w:rsidRDefault="00F1693A" w:rsidP="002830BF">
      <w:pPr>
        <w:pStyle w:val="a3"/>
        <w:ind w:firstLine="708"/>
        <w:rPr>
          <w:rStyle w:val="SUBST"/>
          <w:i w:val="0"/>
        </w:rPr>
      </w:pPr>
      <w:r>
        <w:rPr>
          <w:rStyle w:val="SUBST"/>
          <w:i w:val="0"/>
        </w:rPr>
        <w:t>Совет директоров</w:t>
      </w:r>
    </w:p>
    <w:p w:rsidR="00F1693A" w:rsidRPr="00FF0D4A" w:rsidRDefault="00F1693A" w:rsidP="002830BF">
      <w:pPr>
        <w:pStyle w:val="a3"/>
        <w:ind w:firstLine="708"/>
        <w:rPr>
          <w:rStyle w:val="SUBST"/>
          <w:i w:val="0"/>
        </w:rPr>
      </w:pPr>
      <w:r>
        <w:rPr>
          <w:rStyle w:val="SUBST"/>
          <w:i w:val="0"/>
        </w:rPr>
        <w:t>Генеральный директор (единоличный исполнительный орган Общества)</w:t>
      </w:r>
    </w:p>
    <w:p w:rsidR="00054D45" w:rsidRDefault="002830BF" w:rsidP="002830BF">
      <w:pPr>
        <w:pStyle w:val="a3"/>
        <w:rPr>
          <w:rStyle w:val="SUBST"/>
          <w:b w:val="0"/>
          <w:i w:val="0"/>
        </w:rPr>
      </w:pPr>
      <w:r w:rsidRPr="00577A01">
        <w:rPr>
          <w:rStyle w:val="SUBST"/>
          <w:b w:val="0"/>
          <w:i w:val="0"/>
        </w:rPr>
        <w:t xml:space="preserve">          </w:t>
      </w:r>
      <w:r w:rsidR="00F1693A">
        <w:rPr>
          <w:rStyle w:val="SUBST"/>
          <w:b w:val="0"/>
          <w:i w:val="0"/>
        </w:rPr>
        <w:t xml:space="preserve">   </w:t>
      </w:r>
      <w:r w:rsidRPr="00577A01">
        <w:rPr>
          <w:rStyle w:val="SUBST"/>
          <w:b w:val="0"/>
          <w:i w:val="0"/>
        </w:rPr>
        <w:t xml:space="preserve"> </w:t>
      </w:r>
      <w:r w:rsidRPr="00577A01">
        <w:rPr>
          <w:rStyle w:val="SUBST"/>
          <w:b w:val="0"/>
          <w:i w:val="0"/>
        </w:rPr>
        <w:sym w:font="Wingdings" w:char="F09F"/>
      </w:r>
      <w:r w:rsidRPr="00577A01">
        <w:rPr>
          <w:rStyle w:val="SUBST"/>
          <w:b w:val="0"/>
          <w:i w:val="0"/>
        </w:rPr>
        <w:t xml:space="preserve"> Общее собрание  -  высший орган управления. </w:t>
      </w:r>
      <w:r>
        <w:rPr>
          <w:rStyle w:val="SUBST"/>
          <w:b w:val="0"/>
          <w:i w:val="0"/>
        </w:rPr>
        <w:t xml:space="preserve"> </w:t>
      </w:r>
      <w:r w:rsidR="00F1693A">
        <w:rPr>
          <w:rStyle w:val="SUBST"/>
          <w:b w:val="0"/>
          <w:i w:val="0"/>
        </w:rPr>
        <w:t>Общество обязано ежегодно проводить общее собрание акционеров (годовое общее собрание акционеров)</w:t>
      </w:r>
      <w:r w:rsidR="00054D45">
        <w:rPr>
          <w:rStyle w:val="SUBST"/>
          <w:b w:val="0"/>
          <w:i w:val="0"/>
        </w:rPr>
        <w:t>. Внеочередное общее собрание акционеров проводится по решению Совета директоров, требования ревизионной комиссии Общества, аудитора, а также акционеров, являющихся владельцами не менее 10 процентов  голосующих акций Общества на дату предъявления требования.</w:t>
      </w:r>
    </w:p>
    <w:p w:rsidR="00F1693A" w:rsidRDefault="00054D45" w:rsidP="002830BF">
      <w:pPr>
        <w:pStyle w:val="a3"/>
        <w:rPr>
          <w:rStyle w:val="SUBST"/>
          <w:b w:val="0"/>
          <w:i w:val="0"/>
        </w:rPr>
      </w:pPr>
      <w:r>
        <w:rPr>
          <w:rStyle w:val="SUBST"/>
          <w:b w:val="0"/>
          <w:i w:val="0"/>
        </w:rPr>
        <w:t xml:space="preserve">В 2017 году </w:t>
      </w:r>
      <w:r w:rsidR="0085071C">
        <w:rPr>
          <w:rStyle w:val="SUBST"/>
          <w:b w:val="0"/>
          <w:i w:val="0"/>
        </w:rPr>
        <w:t xml:space="preserve"> проведено годовое общее собрание акционеров Общества,   </w:t>
      </w:r>
      <w:r>
        <w:rPr>
          <w:rStyle w:val="SUBST"/>
          <w:b w:val="0"/>
          <w:i w:val="0"/>
        </w:rPr>
        <w:t>требовани</w:t>
      </w:r>
      <w:r w:rsidR="00253FE3">
        <w:rPr>
          <w:rStyle w:val="SUBST"/>
          <w:b w:val="0"/>
          <w:i w:val="0"/>
        </w:rPr>
        <w:t>я</w:t>
      </w:r>
      <w:r>
        <w:rPr>
          <w:rStyle w:val="SUBST"/>
          <w:b w:val="0"/>
          <w:i w:val="0"/>
        </w:rPr>
        <w:t xml:space="preserve"> о проведении внеочередн</w:t>
      </w:r>
      <w:r w:rsidR="0085071C">
        <w:rPr>
          <w:rStyle w:val="SUBST"/>
          <w:b w:val="0"/>
          <w:i w:val="0"/>
        </w:rPr>
        <w:t>ых</w:t>
      </w:r>
      <w:r>
        <w:rPr>
          <w:rStyle w:val="SUBST"/>
          <w:b w:val="0"/>
          <w:i w:val="0"/>
        </w:rPr>
        <w:t xml:space="preserve"> собрани</w:t>
      </w:r>
      <w:r w:rsidR="0085071C">
        <w:rPr>
          <w:rStyle w:val="SUBST"/>
          <w:b w:val="0"/>
          <w:i w:val="0"/>
        </w:rPr>
        <w:t xml:space="preserve">й </w:t>
      </w:r>
      <w:r>
        <w:rPr>
          <w:rStyle w:val="SUBST"/>
          <w:b w:val="0"/>
          <w:i w:val="0"/>
        </w:rPr>
        <w:t xml:space="preserve"> акционеров</w:t>
      </w:r>
      <w:r w:rsidR="009B31D9">
        <w:rPr>
          <w:rStyle w:val="SUBST"/>
          <w:b w:val="0"/>
          <w:i w:val="0"/>
        </w:rPr>
        <w:t xml:space="preserve"> в</w:t>
      </w:r>
      <w:r>
        <w:rPr>
          <w:rStyle w:val="SUBST"/>
          <w:b w:val="0"/>
          <w:i w:val="0"/>
        </w:rPr>
        <w:t xml:space="preserve"> Обществ</w:t>
      </w:r>
      <w:r w:rsidR="009B31D9">
        <w:rPr>
          <w:rStyle w:val="SUBST"/>
          <w:b w:val="0"/>
          <w:i w:val="0"/>
        </w:rPr>
        <w:t>о</w:t>
      </w:r>
      <w:r>
        <w:rPr>
          <w:rStyle w:val="SUBST"/>
          <w:b w:val="0"/>
          <w:i w:val="0"/>
        </w:rPr>
        <w:t xml:space="preserve"> </w:t>
      </w:r>
      <w:r w:rsidR="00253FE3">
        <w:rPr>
          <w:rStyle w:val="SUBST"/>
          <w:b w:val="0"/>
          <w:i w:val="0"/>
        </w:rPr>
        <w:t>не поступали.</w:t>
      </w:r>
    </w:p>
    <w:p w:rsidR="002830BF" w:rsidRPr="00577A01" w:rsidRDefault="002830BF" w:rsidP="00F1693A">
      <w:pPr>
        <w:pStyle w:val="a3"/>
        <w:ind w:firstLine="708"/>
        <w:rPr>
          <w:rStyle w:val="SUBST"/>
          <w:b w:val="0"/>
          <w:i w:val="0"/>
        </w:rPr>
      </w:pPr>
      <w:r w:rsidRPr="00F34A81">
        <w:rPr>
          <w:rStyle w:val="SUBST"/>
          <w:b w:val="0"/>
          <w:i w:val="0"/>
        </w:rPr>
        <w:sym w:font="Wingdings" w:char="F09F"/>
      </w:r>
      <w:r w:rsidRPr="00F34A81">
        <w:rPr>
          <w:rStyle w:val="SUBST"/>
          <w:b w:val="0"/>
          <w:i w:val="0"/>
        </w:rPr>
        <w:t xml:space="preserve">  Совет директоров осуществляет общее руководство деятельностью Общества, за исключением решения вопросов, отнесенных федеральными законами и уставом Общества к компетенции общего собрания акционеров. Совет директоров  избирается общим собранием </w:t>
      </w:r>
      <w:r w:rsidRPr="00577A01">
        <w:rPr>
          <w:rStyle w:val="SUBST"/>
          <w:b w:val="0"/>
          <w:i w:val="0"/>
        </w:rPr>
        <w:t xml:space="preserve">акционеров Общества ежегодно в количестве 5 человек. </w:t>
      </w:r>
    </w:p>
    <w:p w:rsidR="008402C8" w:rsidRDefault="002830BF" w:rsidP="008402C8">
      <w:pPr>
        <w:pStyle w:val="a3"/>
        <w:rPr>
          <w:rStyle w:val="SUBST"/>
          <w:b w:val="0"/>
          <w:i w:val="0"/>
        </w:rPr>
      </w:pPr>
      <w:r w:rsidRPr="00577A01">
        <w:rPr>
          <w:rStyle w:val="SUBST"/>
          <w:b w:val="0"/>
          <w:i w:val="0"/>
        </w:rPr>
        <w:tab/>
      </w:r>
      <w:r w:rsidRPr="00577A01">
        <w:rPr>
          <w:rStyle w:val="SUBST"/>
          <w:b w:val="0"/>
          <w:i w:val="0"/>
        </w:rPr>
        <w:sym w:font="Wingdings" w:char="F09F"/>
      </w:r>
      <w:r w:rsidRPr="00577A01">
        <w:rPr>
          <w:rStyle w:val="SUBST"/>
          <w:b w:val="0"/>
          <w:i w:val="0"/>
        </w:rPr>
        <w:t xml:space="preserve">  Генеральный директор (единоличный исполнительный орган Общества)   осуществляет руководство текущей деятельностью Общества. Генеральный директор избирается Советом директоров Общества сроком на  5 лет.</w:t>
      </w:r>
    </w:p>
    <w:p w:rsidR="008402C8" w:rsidRDefault="008402C8" w:rsidP="008402C8">
      <w:pPr>
        <w:pStyle w:val="a3"/>
        <w:rPr>
          <w:rStyle w:val="SUBST"/>
          <w:b w:val="0"/>
          <w:i w:val="0"/>
        </w:rPr>
      </w:pPr>
    </w:p>
    <w:p w:rsidR="0053419A" w:rsidRDefault="002830BF" w:rsidP="008402C8">
      <w:pPr>
        <w:pStyle w:val="a3"/>
        <w:ind w:firstLine="708"/>
        <w:rPr>
          <w:rFonts w:ascii="Calibri" w:hAnsi="Calibri" w:cs="Times New Roman"/>
          <w:b/>
        </w:rPr>
      </w:pPr>
      <w:r w:rsidRPr="00F34A81">
        <w:rPr>
          <w:rFonts w:ascii="Calibri" w:hAnsi="Calibri" w:cs="Times New Roman"/>
          <w:b/>
        </w:rPr>
        <w:t>4. Основные положения политики акционерного общества в области вознаграждения и (или) компенсации расходов лица, занимающего должность Генерального директора Общества, членов Совета директоров</w:t>
      </w:r>
      <w:r w:rsidR="0053419A">
        <w:rPr>
          <w:rFonts w:ascii="Calibri" w:hAnsi="Calibri" w:cs="Times New Roman"/>
          <w:b/>
        </w:rPr>
        <w:t xml:space="preserve"> </w:t>
      </w:r>
    </w:p>
    <w:p w:rsidR="002830BF" w:rsidRPr="0053419A" w:rsidRDefault="0053419A" w:rsidP="002830BF">
      <w:pPr>
        <w:pStyle w:val="ConsPlusNonformat"/>
        <w:ind w:firstLine="708"/>
        <w:rPr>
          <w:rFonts w:ascii="Calibri" w:hAnsi="Calibri" w:cs="Times New Roman"/>
          <w:sz w:val="22"/>
          <w:szCs w:val="22"/>
        </w:rPr>
      </w:pPr>
      <w:r w:rsidRPr="0053419A">
        <w:rPr>
          <w:rFonts w:ascii="Calibri" w:hAnsi="Calibri" w:cs="Times New Roman"/>
          <w:sz w:val="22"/>
          <w:szCs w:val="22"/>
        </w:rPr>
        <w:t>дополнен:</w:t>
      </w:r>
    </w:p>
    <w:p w:rsidR="001B4F99" w:rsidRDefault="001B4F99" w:rsidP="001B4F99">
      <w:pPr>
        <w:pStyle w:val="ConsPlusNonformat"/>
        <w:ind w:firstLine="708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По решению общего собрания акционеров членам Совета директоров в период исполнения ими своих обязанностей могут выплачиваться вознаграждение или компенсироваться расходы, связанные с исполнением ими  функций членов Совета директоров Общества.</w:t>
      </w:r>
    </w:p>
    <w:p w:rsidR="001B4F99" w:rsidRDefault="001B4F99" w:rsidP="001B4F99">
      <w:pPr>
        <w:pStyle w:val="ConsPlusNonformat"/>
        <w:ind w:firstLine="708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На годовых общих собраниях акционеров  09.06.2017 года  и 2</w:t>
      </w:r>
      <w:r w:rsidR="00B46EA0">
        <w:rPr>
          <w:rFonts w:ascii="Calibri" w:hAnsi="Calibri" w:cs="Times New Roman"/>
          <w:sz w:val="22"/>
          <w:szCs w:val="22"/>
        </w:rPr>
        <w:t>7</w:t>
      </w:r>
      <w:r>
        <w:rPr>
          <w:rFonts w:ascii="Calibri" w:hAnsi="Calibri" w:cs="Times New Roman"/>
          <w:sz w:val="22"/>
          <w:szCs w:val="22"/>
        </w:rPr>
        <w:t xml:space="preserve">.06.2018 года  решения о выплате вознаграждения </w:t>
      </w:r>
      <w:r w:rsidR="0085071C">
        <w:rPr>
          <w:rFonts w:ascii="Calibri" w:hAnsi="Calibri" w:cs="Times New Roman"/>
          <w:sz w:val="22"/>
          <w:szCs w:val="22"/>
        </w:rPr>
        <w:t>и (</w:t>
      </w:r>
      <w:r>
        <w:rPr>
          <w:rFonts w:ascii="Calibri" w:hAnsi="Calibri" w:cs="Times New Roman"/>
          <w:sz w:val="22"/>
          <w:szCs w:val="22"/>
        </w:rPr>
        <w:t>или</w:t>
      </w:r>
      <w:r w:rsidR="0085071C">
        <w:rPr>
          <w:rFonts w:ascii="Calibri" w:hAnsi="Calibri" w:cs="Times New Roman"/>
          <w:sz w:val="22"/>
          <w:szCs w:val="22"/>
        </w:rPr>
        <w:t>)</w:t>
      </w:r>
      <w:r>
        <w:rPr>
          <w:rFonts w:ascii="Calibri" w:hAnsi="Calibri" w:cs="Times New Roman"/>
          <w:sz w:val="22"/>
          <w:szCs w:val="22"/>
        </w:rPr>
        <w:t xml:space="preserve"> компенсации расходов, связанных с исполнением функций членов Совета</w:t>
      </w:r>
      <w:r w:rsidR="0085071C">
        <w:rPr>
          <w:rFonts w:ascii="Calibri" w:hAnsi="Calibri" w:cs="Times New Roman"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 xml:space="preserve"> директоров Общества</w:t>
      </w:r>
      <w:r w:rsidR="0085071C">
        <w:rPr>
          <w:rFonts w:ascii="Calibri" w:hAnsi="Calibri" w:cs="Times New Roman"/>
          <w:sz w:val="22"/>
          <w:szCs w:val="22"/>
        </w:rPr>
        <w:t xml:space="preserve">, </w:t>
      </w:r>
      <w:r>
        <w:rPr>
          <w:rFonts w:ascii="Calibri" w:hAnsi="Calibri" w:cs="Times New Roman"/>
          <w:sz w:val="22"/>
          <w:szCs w:val="22"/>
        </w:rPr>
        <w:t xml:space="preserve">  не принимались.</w:t>
      </w:r>
    </w:p>
    <w:p w:rsidR="001B4F99" w:rsidRDefault="001B4F99" w:rsidP="00EC6058">
      <w:pPr>
        <w:pStyle w:val="ConsPlusNonformat"/>
        <w:ind w:firstLine="708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В 2017 г. вознаграждение членам Совета директоров Общества не выплачивалось</w:t>
      </w:r>
      <w:proofErr w:type="gramStart"/>
      <w:r w:rsidR="0085071C">
        <w:rPr>
          <w:rFonts w:ascii="Calibri" w:hAnsi="Calibri" w:cs="Times New Roman"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>,</w:t>
      </w:r>
      <w:proofErr w:type="gramEnd"/>
      <w:r>
        <w:rPr>
          <w:rFonts w:ascii="Calibri" w:hAnsi="Calibri" w:cs="Times New Roman"/>
          <w:sz w:val="22"/>
          <w:szCs w:val="22"/>
        </w:rPr>
        <w:t xml:space="preserve"> за компенсацией расходов</w:t>
      </w:r>
      <w:r w:rsidR="0085071C">
        <w:rPr>
          <w:rFonts w:ascii="Calibri" w:hAnsi="Calibri" w:cs="Times New Roman"/>
          <w:sz w:val="22"/>
          <w:szCs w:val="22"/>
        </w:rPr>
        <w:t xml:space="preserve">, связанных с исполнением функций членов Совета директоров, </w:t>
      </w:r>
      <w:r>
        <w:rPr>
          <w:rFonts w:ascii="Calibri" w:hAnsi="Calibri" w:cs="Times New Roman"/>
          <w:sz w:val="22"/>
          <w:szCs w:val="22"/>
        </w:rPr>
        <w:t xml:space="preserve"> члены Совета директоров не обращались.</w:t>
      </w:r>
    </w:p>
    <w:p w:rsidR="004662B8" w:rsidRDefault="004662B8" w:rsidP="00EC6058">
      <w:pPr>
        <w:pStyle w:val="ConsPlusNonformat"/>
        <w:ind w:firstLine="708"/>
        <w:rPr>
          <w:rFonts w:ascii="Calibri" w:hAnsi="Calibri" w:cs="Times New Roman"/>
          <w:b/>
          <w:sz w:val="22"/>
          <w:szCs w:val="22"/>
        </w:rPr>
      </w:pPr>
    </w:p>
    <w:p w:rsidR="002830BF" w:rsidRDefault="008A4C7D" w:rsidP="002830BF">
      <w:pPr>
        <w:pStyle w:val="ConsPlusNonforma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Генеральный д</w:t>
      </w:r>
      <w:r w:rsidR="002830BF">
        <w:rPr>
          <w:rFonts w:ascii="Times New Roman" w:hAnsi="Times New Roman" w:cs="Times New Roman"/>
          <w:b/>
          <w:sz w:val="24"/>
          <w:szCs w:val="24"/>
        </w:rPr>
        <w:t xml:space="preserve">иректор ЗАО «Дубненское» </w:t>
      </w:r>
      <w:r w:rsidR="002830BF">
        <w:rPr>
          <w:rFonts w:ascii="Times New Roman" w:hAnsi="Times New Roman" w:cs="Times New Roman"/>
          <w:b/>
          <w:sz w:val="24"/>
          <w:szCs w:val="24"/>
        </w:rPr>
        <w:tab/>
      </w:r>
      <w:r w:rsidR="002830BF">
        <w:rPr>
          <w:rFonts w:ascii="Times New Roman" w:hAnsi="Times New Roman" w:cs="Times New Roman"/>
          <w:b/>
          <w:sz w:val="24"/>
          <w:szCs w:val="24"/>
        </w:rPr>
        <w:tab/>
      </w:r>
      <w:r w:rsidR="002830BF">
        <w:rPr>
          <w:rFonts w:ascii="Times New Roman" w:hAnsi="Times New Roman" w:cs="Times New Roman"/>
          <w:b/>
          <w:sz w:val="24"/>
          <w:szCs w:val="24"/>
        </w:rPr>
        <w:tab/>
      </w:r>
      <w:r w:rsidR="002830BF">
        <w:rPr>
          <w:rFonts w:ascii="Times New Roman" w:hAnsi="Times New Roman" w:cs="Times New Roman"/>
          <w:b/>
          <w:sz w:val="24"/>
          <w:szCs w:val="24"/>
        </w:rPr>
        <w:tab/>
      </w:r>
      <w:r w:rsidR="002830BF">
        <w:rPr>
          <w:rFonts w:ascii="Times New Roman" w:hAnsi="Times New Roman" w:cs="Times New Roman"/>
          <w:b/>
          <w:sz w:val="24"/>
          <w:szCs w:val="24"/>
        </w:rPr>
        <w:tab/>
        <w:t>Хрипков А.В.</w:t>
      </w:r>
    </w:p>
    <w:sectPr w:rsidR="00283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5B"/>
    <w:rsid w:val="00037DE0"/>
    <w:rsid w:val="00054D45"/>
    <w:rsid w:val="001B4F99"/>
    <w:rsid w:val="00253FE3"/>
    <w:rsid w:val="002830BF"/>
    <w:rsid w:val="004662B8"/>
    <w:rsid w:val="004872F1"/>
    <w:rsid w:val="0053419A"/>
    <w:rsid w:val="005B29FC"/>
    <w:rsid w:val="006C357C"/>
    <w:rsid w:val="006F3773"/>
    <w:rsid w:val="008402C8"/>
    <w:rsid w:val="0085071C"/>
    <w:rsid w:val="008A4C7D"/>
    <w:rsid w:val="009B31D9"/>
    <w:rsid w:val="00B46EA0"/>
    <w:rsid w:val="00D8315B"/>
    <w:rsid w:val="00EC6058"/>
    <w:rsid w:val="00F1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830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30BF"/>
    <w:pPr>
      <w:spacing w:after="0" w:line="240" w:lineRule="auto"/>
    </w:pPr>
  </w:style>
  <w:style w:type="character" w:customStyle="1" w:styleId="SUBST">
    <w:name w:val="__SUBST"/>
    <w:rsid w:val="002830BF"/>
    <w:rPr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830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30BF"/>
    <w:pPr>
      <w:spacing w:after="0" w:line="240" w:lineRule="auto"/>
    </w:pPr>
  </w:style>
  <w:style w:type="character" w:customStyle="1" w:styleId="SUBST">
    <w:name w:val="__SUBST"/>
    <w:rsid w:val="002830BF"/>
    <w:rPr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Kochueva</dc:creator>
  <cp:keywords/>
  <dc:description/>
  <cp:lastModifiedBy>Kochueva</cp:lastModifiedBy>
  <cp:revision>14</cp:revision>
  <cp:lastPrinted>2018-11-07T09:07:00Z</cp:lastPrinted>
  <dcterms:created xsi:type="dcterms:W3CDTF">2018-11-01T16:05:00Z</dcterms:created>
  <dcterms:modified xsi:type="dcterms:W3CDTF">2018-11-07T09:08:00Z</dcterms:modified>
</cp:coreProperties>
</file>